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10" w:rsidRPr="00117B10" w:rsidRDefault="00117B10" w:rsidP="00117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1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группы общеразвивающей направленности для детей младшего и среднего дошкольного возраста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17B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17B1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301A1" w:rsidRPr="005D7A94" w:rsidRDefault="00F301A1" w:rsidP="00F301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 по развитию детей старшей разновозрастной группы  (5-7 лет) разработана в соответствии с   Основной образовательной программой дошкольного образования Муниципального бюджетного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разовательного учреждения Яблоно</w:t>
      </w: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вская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(Дошкольные группы)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</w:t>
      </w: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Белгород</w:t>
      </w: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в соответствии с введением в действие ФГОС ДО и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3C4A6B" w:rsidRPr="009A02B9" w:rsidRDefault="003C4A6B" w:rsidP="003C4A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Используются парциальные программы: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«А</w:t>
      </w:r>
      <w:r w:rsidRPr="005D7A94">
        <w:rPr>
          <w:rFonts w:ascii="Times New Roman" w:eastAsia="Calibri" w:hAnsi="Times New Roman" w:cs="Times New Roman"/>
          <w:sz w:val="28"/>
          <w:szCs w:val="28"/>
        </w:rPr>
        <w:t>нглийски</w:t>
      </w:r>
      <w:r>
        <w:rPr>
          <w:rFonts w:ascii="Times New Roman" w:eastAsia="Calibri" w:hAnsi="Times New Roman" w:cs="Times New Roman"/>
          <w:sz w:val="28"/>
          <w:szCs w:val="28"/>
        </w:rPr>
        <w:t>й для дошкольников</w:t>
      </w:r>
      <w:r w:rsidRPr="005D7A94">
        <w:rPr>
          <w:rFonts w:ascii="Times New Roman" w:eastAsia="Calibri" w:hAnsi="Times New Roman" w:cs="Times New Roman"/>
          <w:sz w:val="28"/>
          <w:szCs w:val="28"/>
        </w:rPr>
        <w:t>» в подготовительной п</w:t>
      </w:r>
      <w:r>
        <w:rPr>
          <w:rFonts w:ascii="Times New Roman" w:eastAsia="Calibri" w:hAnsi="Times New Roman" w:cs="Times New Roman"/>
          <w:sz w:val="28"/>
          <w:szCs w:val="28"/>
        </w:rPr>
        <w:t>одгруппе -</w:t>
      </w:r>
      <w:r w:rsidRPr="005D7A94">
        <w:rPr>
          <w:rFonts w:ascii="Times New Roman" w:eastAsia="Calibri" w:hAnsi="Times New Roman" w:cs="Times New Roman"/>
          <w:sz w:val="28"/>
          <w:szCs w:val="28"/>
        </w:rPr>
        <w:t xml:space="preserve"> программа раннего обучения английскому языку детей в детском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саду</w:t>
      </w:r>
      <w:r w:rsidRPr="005D7A94">
        <w:rPr>
          <w:rFonts w:ascii="Times New Roman" w:eastAsia="Calibri" w:hAnsi="Times New Roman" w:cs="Times New Roman"/>
          <w:sz w:val="28"/>
          <w:szCs w:val="28"/>
        </w:rPr>
        <w:t xml:space="preserve"> под редакцией Н.Д. </w:t>
      </w:r>
      <w:proofErr w:type="spellStart"/>
      <w:r w:rsidRPr="005D7A94">
        <w:rPr>
          <w:rFonts w:ascii="Times New Roman" w:eastAsia="Calibri" w:hAnsi="Times New Roman" w:cs="Times New Roman"/>
          <w:sz w:val="28"/>
          <w:szCs w:val="28"/>
        </w:rPr>
        <w:t>Епанчинцевой</w:t>
      </w:r>
      <w:proofErr w:type="spellEnd"/>
      <w:r w:rsidRPr="005D7A94">
        <w:rPr>
          <w:rFonts w:ascii="Times New Roman" w:eastAsia="Calibri" w:hAnsi="Times New Roman" w:cs="Times New Roman"/>
          <w:sz w:val="28"/>
          <w:szCs w:val="28"/>
        </w:rPr>
        <w:t>, О.А. Моисеенко. - Белгород: ИПЦ- «ПОЛИТЕ</w:t>
      </w:r>
      <w:r>
        <w:rPr>
          <w:rFonts w:ascii="Times New Roman" w:eastAsia="Calibri" w:hAnsi="Times New Roman" w:cs="Times New Roman"/>
          <w:sz w:val="28"/>
          <w:szCs w:val="28"/>
        </w:rPr>
        <w:t>РРА», 2008 и   программа «Развитие логического и алгоритмического мышления детей 6-7 лет» - Москва</w:t>
      </w:r>
      <w:r w:rsidRPr="005D7A9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Просвещение, 2023</w:t>
      </w:r>
      <w:r w:rsidRPr="005D7A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</w:t>
      </w:r>
      <w:r w:rsidRPr="009A02B9">
        <w:rPr>
          <w:rFonts w:ascii="Times New Roman" w:hAnsi="Times New Roman" w:cs="Times New Roman"/>
          <w:sz w:val="28"/>
          <w:szCs w:val="28"/>
        </w:rPr>
        <w:t xml:space="preserve"> </w:t>
      </w:r>
      <w:r w:rsidRPr="009A02B9">
        <w:rPr>
          <w:rFonts w:ascii="Times New Roman" w:hAnsi="Times New Roman" w:cs="Times New Roman"/>
          <w:bCs/>
          <w:sz w:val="28"/>
          <w:szCs w:val="28"/>
        </w:rPr>
        <w:t>на формирование и развитие логического и алгоритмического мышления у детей 6—7 лет с помощью цифровых средств</w:t>
      </w:r>
      <w:r w:rsidRPr="009A0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1A1" w:rsidRPr="00882BFC" w:rsidRDefault="00F301A1" w:rsidP="00F301A1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Специфика организации деятельности группы общеобразовательной направленности для детей 5-7 лет определяются особенностями развития детей данной категории и основными принципами построения психолого-педагогической работы, а также с учетом   требований нормативных документов:</w:t>
      </w:r>
      <w:r w:rsidRPr="0088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01A1" w:rsidRPr="00882BFC" w:rsidRDefault="00F301A1" w:rsidP="00117B1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r w:rsidRPr="0088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образовании в РФ» (в ред. Федеральных законов от 07.05.2013 N 99-ФЗ, от 23.07.2013 N203-ФЗ);</w:t>
      </w:r>
    </w:p>
    <w:p w:rsidR="00F301A1" w:rsidRPr="009A02B9" w:rsidRDefault="00F301A1" w:rsidP="00117B1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8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</w:t>
      </w:r>
    </w:p>
    <w:p w:rsidR="00F301A1" w:rsidRPr="009A02B9" w:rsidRDefault="00F301A1" w:rsidP="00117B10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right="214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9A02B9">
        <w:rPr>
          <w:rFonts w:ascii="Times New Roman" w:hAnsi="Times New Roman" w:cs="Times New Roman"/>
          <w:color w:val="000009"/>
          <w:sz w:val="28"/>
          <w:szCs w:val="28"/>
        </w:rPr>
        <w:t>федеральный государственный образовательный стандарт дошкольного</w:t>
      </w:r>
      <w:r w:rsidRPr="009A02B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9A02B9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 w:rsidRPr="009A02B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9A02B9">
        <w:rPr>
          <w:rFonts w:ascii="Times New Roman" w:hAnsi="Times New Roman" w:cs="Times New Roman"/>
          <w:color w:val="000009"/>
          <w:sz w:val="28"/>
          <w:szCs w:val="28"/>
        </w:rPr>
        <w:t>(</w:t>
      </w:r>
      <w:r w:rsidRPr="009A02B9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proofErr w:type="spellStart"/>
      <w:r w:rsidRPr="009A02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A02B9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9A02B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A02B9">
        <w:rPr>
          <w:rFonts w:ascii="Times New Roman" w:hAnsi="Times New Roman" w:cs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</w:t>
      </w:r>
      <w:r w:rsidRPr="009A02B9">
        <w:rPr>
          <w:rFonts w:ascii="Times New Roman" w:hAnsi="Times New Roman" w:cs="Times New Roman"/>
          <w:color w:val="000009"/>
          <w:w w:val="95"/>
          <w:sz w:val="28"/>
          <w:szCs w:val="28"/>
        </w:rPr>
        <w:t>);</w:t>
      </w:r>
    </w:p>
    <w:p w:rsidR="00F301A1" w:rsidRPr="009A02B9" w:rsidRDefault="00F301A1" w:rsidP="00117B10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right="214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9A02B9">
        <w:rPr>
          <w:rFonts w:ascii="Times New Roman" w:hAnsi="Times New Roman" w:cs="Times New Roman"/>
          <w:color w:val="000009"/>
          <w:sz w:val="28"/>
          <w:szCs w:val="28"/>
        </w:rPr>
        <w:lastRenderedPageBreak/>
        <w:t>федеральная образовательная программа дошкольного образования (</w:t>
      </w:r>
      <w:r w:rsidRPr="009A02B9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proofErr w:type="spellStart"/>
      <w:r w:rsidRPr="009A02B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A02B9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9A02B9">
        <w:rPr>
          <w:rFonts w:ascii="Times New Roman" w:hAnsi="Times New Roman" w:cs="Times New Roman"/>
          <w:color w:val="000009"/>
          <w:sz w:val="28"/>
          <w:szCs w:val="28"/>
        </w:rPr>
        <w:t>);</w:t>
      </w:r>
    </w:p>
    <w:p w:rsidR="00F301A1" w:rsidRPr="00882BFC" w:rsidRDefault="00F301A1" w:rsidP="00117B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8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года №28;</w:t>
      </w:r>
    </w:p>
    <w:p w:rsidR="00F301A1" w:rsidRPr="00882BFC" w:rsidRDefault="00F301A1" w:rsidP="00117B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8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88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8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F301A1" w:rsidRDefault="00F301A1" w:rsidP="00117B1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82B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Письмом «Об основных гарантиях прав ребенка в Российской Федерац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ии от 24 июля 1998 г. N 124-ФЗ;</w:t>
      </w:r>
    </w:p>
    <w:p w:rsidR="00F301A1" w:rsidRPr="00F355FC" w:rsidRDefault="00F301A1" w:rsidP="00117B10">
      <w:pPr>
        <w:pStyle w:val="TableParagraph"/>
        <w:numPr>
          <w:ilvl w:val="0"/>
          <w:numId w:val="5"/>
        </w:numPr>
        <w:tabs>
          <w:tab w:val="left" w:pos="404"/>
          <w:tab w:val="left" w:pos="993"/>
        </w:tabs>
        <w:spacing w:before="0" w:line="276" w:lineRule="auto"/>
        <w:ind w:right="214"/>
        <w:jc w:val="both"/>
        <w:rPr>
          <w:color w:val="000009"/>
          <w:sz w:val="28"/>
          <w:szCs w:val="28"/>
        </w:rPr>
      </w:pPr>
      <w:r w:rsidRPr="00F355FC">
        <w:rPr>
          <w:color w:val="000009"/>
          <w:sz w:val="28"/>
          <w:szCs w:val="28"/>
        </w:rPr>
        <w:t>Устав МБОУ «Яблоновская СОШ»;</w:t>
      </w:r>
    </w:p>
    <w:p w:rsidR="00F301A1" w:rsidRPr="009A02B9" w:rsidRDefault="00F301A1" w:rsidP="00117B10">
      <w:pPr>
        <w:pStyle w:val="TableParagraph"/>
        <w:numPr>
          <w:ilvl w:val="0"/>
          <w:numId w:val="5"/>
        </w:numPr>
        <w:tabs>
          <w:tab w:val="left" w:pos="404"/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F355FC">
        <w:rPr>
          <w:sz w:val="28"/>
          <w:szCs w:val="28"/>
        </w:rPr>
        <w:t>Программа</w:t>
      </w:r>
      <w:r w:rsidRPr="00F355FC">
        <w:rPr>
          <w:spacing w:val="-15"/>
          <w:sz w:val="28"/>
          <w:szCs w:val="28"/>
        </w:rPr>
        <w:t xml:space="preserve"> </w:t>
      </w:r>
      <w:r w:rsidRPr="00F355FC">
        <w:rPr>
          <w:sz w:val="28"/>
          <w:szCs w:val="28"/>
        </w:rPr>
        <w:t>развития</w:t>
      </w:r>
      <w:r w:rsidRPr="00F355FC">
        <w:rPr>
          <w:spacing w:val="-5"/>
          <w:sz w:val="28"/>
          <w:szCs w:val="28"/>
        </w:rPr>
        <w:t xml:space="preserve"> </w:t>
      </w:r>
      <w:r w:rsidRPr="00F355FC">
        <w:rPr>
          <w:sz w:val="28"/>
          <w:szCs w:val="28"/>
        </w:rPr>
        <w:t>МБОУ «Яблоновская СОШ»;</w:t>
      </w:r>
    </w:p>
    <w:p w:rsidR="00F301A1" w:rsidRPr="00117B10" w:rsidRDefault="00F301A1" w:rsidP="00117B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11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нововведение инновационного издания Программы — это нацеленность на создание ПДР (пространство детской реализации) — поддержку детской инициативы, творчества, развитие личности ребенка, создание условий для самореализации.</w:t>
      </w:r>
    </w:p>
    <w:p w:rsidR="00F301A1" w:rsidRPr="00117B10" w:rsidRDefault="00F301A1" w:rsidP="00117B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обязательную часть (А-часть) и часть, формируемую участниками образовательных отношений - вариативная часть (Б-часть) для детей от 5 до 7 лет.</w:t>
      </w:r>
    </w:p>
    <w:p w:rsidR="00F301A1" w:rsidRPr="00117B10" w:rsidRDefault="00F301A1" w:rsidP="00117B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ООПДО реализуется в течение всего времени пребывания детей в ДГ и может корректироваться в связи с изменениями:</w:t>
      </w:r>
    </w:p>
    <w:p w:rsidR="00F301A1" w:rsidRPr="00117B10" w:rsidRDefault="00F301A1" w:rsidP="00117B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-нормативно-правовой базы,</w:t>
      </w:r>
    </w:p>
    <w:p w:rsidR="00F301A1" w:rsidRPr="00117B10" w:rsidRDefault="00F301A1" w:rsidP="00117B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запроса родителей,</w:t>
      </w:r>
    </w:p>
    <w:p w:rsidR="00F301A1" w:rsidRPr="00117B10" w:rsidRDefault="00F301A1" w:rsidP="00117B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-видовой структуры групп,</w:t>
      </w:r>
    </w:p>
    <w:p w:rsidR="00F301A1" w:rsidRPr="00117B10" w:rsidRDefault="00F301A1" w:rsidP="00117B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-выходом примерных основных образовательных программ.</w:t>
      </w:r>
    </w:p>
    <w:bookmarkEnd w:id="0"/>
    <w:p w:rsidR="00F301A1" w:rsidRPr="005D7A94" w:rsidRDefault="00F301A1" w:rsidP="00F301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ООПДО предполагает комплексность подхода, обеспечивая развитие детей старшей разновозрастной группы во всех пяти взаимодополняющих образовательных областях. Обязательная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</w:t>
      </w:r>
    </w:p>
    <w:p w:rsidR="00F301A1" w:rsidRPr="005D7A94" w:rsidRDefault="00F301A1" w:rsidP="00F301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Вариативная часть включает различные направления, выбранные участниками образовательных отношений из числа парциальных и иных программ, в </w:t>
      </w:r>
      <w:proofErr w:type="spellStart"/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созданных самостоятельно. В ней учитываются образовательные потребности, интересы и мотивы детей (5-7 лет), членов их семей и педагогов, сложившиеся традиции ДГ.</w:t>
      </w:r>
    </w:p>
    <w:p w:rsidR="00F301A1" w:rsidRDefault="00F301A1" w:rsidP="00F30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обязательной части ООПДО занимает 60% от её общего объёма; части, формируемой участниками образовательных отношений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1A1" w:rsidRPr="005D7A94" w:rsidRDefault="00F301A1" w:rsidP="00F301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F3F2C" w:rsidRDefault="001F3F2C"/>
    <w:p w:rsidR="00117B10" w:rsidRDefault="00117B10"/>
    <w:p w:rsidR="00117B10" w:rsidRDefault="00117B10"/>
    <w:p w:rsidR="00117B10" w:rsidRPr="00117B10" w:rsidRDefault="00117B10" w:rsidP="00117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1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группы общеразвивающей направленности для детей младшего и среднего дошкольного возраста (3-5 лет)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sz w:val="28"/>
          <w:szCs w:val="28"/>
        </w:rPr>
        <w:tab/>
      </w:r>
      <w:r w:rsidRPr="00117B10">
        <w:rPr>
          <w:rStyle w:val="1"/>
          <w:color w:val="000000"/>
          <w:sz w:val="28"/>
          <w:szCs w:val="28"/>
        </w:rPr>
        <w:t xml:space="preserve">Рабочая программа воспитателя разновозрастной группы (3-5 лет) разработана в соответствии с  Федеральной образовательной программой дошкольного образования (далее ФОП </w:t>
      </w:r>
      <w:proofErr w:type="gramStart"/>
      <w:r w:rsidRPr="00117B10">
        <w:rPr>
          <w:rStyle w:val="1"/>
          <w:color w:val="000000"/>
          <w:sz w:val="28"/>
          <w:szCs w:val="28"/>
        </w:rPr>
        <w:t>ДО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), </w:t>
      </w:r>
      <w:proofErr w:type="gramStart"/>
      <w:r w:rsidRPr="00117B10">
        <w:rPr>
          <w:rStyle w:val="1"/>
          <w:color w:val="000000"/>
          <w:sz w:val="28"/>
          <w:szCs w:val="28"/>
        </w:rPr>
        <w:t>государственным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 образовательным стандартом дошкольного образования (утвержден приказом </w:t>
      </w:r>
      <w:proofErr w:type="spellStart"/>
      <w:r w:rsidRPr="00117B10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Pr="00117B10">
        <w:rPr>
          <w:rStyle w:val="1"/>
          <w:color w:val="000000"/>
          <w:sz w:val="28"/>
          <w:szCs w:val="28"/>
        </w:rPr>
        <w:t xml:space="preserve">в редакции приказа </w:t>
      </w:r>
      <w:proofErr w:type="spellStart"/>
      <w:r w:rsidRPr="00117B10">
        <w:rPr>
          <w:rStyle w:val="1"/>
          <w:color w:val="000000"/>
          <w:sz w:val="28"/>
          <w:szCs w:val="28"/>
        </w:rPr>
        <w:t>Минпросвещения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Pr="00117B10">
        <w:rPr>
          <w:rStyle w:val="1"/>
          <w:color w:val="000000"/>
          <w:sz w:val="28"/>
          <w:szCs w:val="28"/>
        </w:rPr>
        <w:t>Минпросвещения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 и с учетом Образовательной программой дошкольного образования структурного подразделения «Детский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 сад» МБОУ «Яблоновская СОШ» (далее – Программа).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Нормативно-правовой основой для разработки Программы являются следующие нормативно-правовые документы: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Федеральный закон от 29 декабря 2012 г. № 273-ФЗ «Об образовании в Российской Федерации»;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 xml:space="preserve">распоряжение Правительства Российской Федерации от 29 мая 2015 г. №   999-р «Об утверждении Стратегии развития воспитания в </w:t>
      </w:r>
      <w:r w:rsidRPr="00117B10">
        <w:rPr>
          <w:rStyle w:val="1"/>
          <w:color w:val="000000"/>
          <w:sz w:val="28"/>
          <w:szCs w:val="28"/>
        </w:rPr>
        <w:lastRenderedPageBreak/>
        <w:t>Российской Федерации на период до 2025 года»;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117B10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117B10">
        <w:rPr>
          <w:rStyle w:val="1"/>
          <w:color w:val="000000"/>
          <w:sz w:val="28"/>
          <w:szCs w:val="28"/>
        </w:rPr>
        <w:t>Минпросвещения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 xml:space="preserve">федеральная образовательная программа дошкольного образования (утверждена приказом </w:t>
      </w:r>
      <w:proofErr w:type="spellStart"/>
      <w:r w:rsidRPr="00117B10">
        <w:rPr>
          <w:rStyle w:val="1"/>
          <w:color w:val="000000"/>
          <w:sz w:val="28"/>
          <w:szCs w:val="28"/>
        </w:rPr>
        <w:t>Минпросвещения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117B10">
        <w:rPr>
          <w:rStyle w:val="1"/>
          <w:color w:val="000000"/>
          <w:sz w:val="28"/>
          <w:szCs w:val="28"/>
        </w:rPr>
        <w:t>утверждена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 приказом </w:t>
      </w:r>
      <w:proofErr w:type="spellStart"/>
      <w:r w:rsidRPr="00117B10">
        <w:rPr>
          <w:rStyle w:val="1"/>
          <w:color w:val="000000"/>
          <w:sz w:val="28"/>
          <w:szCs w:val="28"/>
        </w:rPr>
        <w:t>Минпросвещения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 xml:space="preserve"> [Региональные документы]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1.</w:t>
      </w:r>
      <w:r w:rsidRPr="00117B10">
        <w:rPr>
          <w:rStyle w:val="1"/>
          <w:color w:val="000000"/>
          <w:sz w:val="28"/>
          <w:szCs w:val="28"/>
        </w:rPr>
        <w:tab/>
        <w:t xml:space="preserve"> Закон Белгородской области от 31.10.2014 г. № 314 «Об образовании в Белгородской области».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2.</w:t>
      </w:r>
      <w:r w:rsidRPr="00117B10">
        <w:rPr>
          <w:rStyle w:val="1"/>
          <w:color w:val="000000"/>
          <w:sz w:val="28"/>
          <w:szCs w:val="28"/>
        </w:rPr>
        <w:tab/>
        <w:t>Постановление</w:t>
      </w:r>
      <w:r w:rsidRPr="00117B10">
        <w:rPr>
          <w:rStyle w:val="1"/>
          <w:color w:val="000000"/>
          <w:sz w:val="28"/>
          <w:szCs w:val="28"/>
        </w:rPr>
        <w:tab/>
        <w:t>Правительства</w:t>
      </w:r>
      <w:r w:rsidRPr="00117B10">
        <w:rPr>
          <w:rStyle w:val="1"/>
          <w:color w:val="000000"/>
          <w:sz w:val="28"/>
          <w:szCs w:val="28"/>
        </w:rPr>
        <w:tab/>
        <w:t>Белгородской</w:t>
      </w:r>
      <w:r w:rsidRPr="00117B10">
        <w:rPr>
          <w:rStyle w:val="1"/>
          <w:color w:val="000000"/>
          <w:sz w:val="28"/>
          <w:szCs w:val="28"/>
        </w:rPr>
        <w:tab/>
        <w:t>области</w:t>
      </w:r>
      <w:r w:rsidRPr="00117B10">
        <w:rPr>
          <w:rStyle w:val="1"/>
          <w:color w:val="000000"/>
          <w:sz w:val="28"/>
          <w:szCs w:val="28"/>
        </w:rPr>
        <w:tab/>
        <w:t>от</w:t>
      </w:r>
      <w:r w:rsidRPr="00117B10">
        <w:rPr>
          <w:rStyle w:val="1"/>
          <w:color w:val="000000"/>
          <w:sz w:val="28"/>
          <w:szCs w:val="28"/>
        </w:rPr>
        <w:tab/>
        <w:t>30.12.2013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 xml:space="preserve">           г. № 528-пп «Об утверждении государственной программы Белгородской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 xml:space="preserve">          области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«Развитие образования Белгородской области».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3.</w:t>
      </w:r>
      <w:r w:rsidRPr="00117B10">
        <w:rPr>
          <w:rStyle w:val="1"/>
          <w:color w:val="000000"/>
          <w:sz w:val="28"/>
          <w:szCs w:val="28"/>
        </w:rPr>
        <w:tab/>
        <w:t>Приказ департамента образования Белгородской области от 06.03.2020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 xml:space="preserve">№587 «Об утверждении примерного положения о </w:t>
      </w:r>
      <w:proofErr w:type="spellStart"/>
      <w:r w:rsidRPr="00117B10">
        <w:rPr>
          <w:rStyle w:val="1"/>
          <w:color w:val="000000"/>
          <w:sz w:val="28"/>
          <w:szCs w:val="28"/>
        </w:rPr>
        <w:t>технологизации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видов помощи родителям в Консультационных центрах».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4.</w:t>
      </w:r>
      <w:r w:rsidRPr="00117B10">
        <w:rPr>
          <w:rStyle w:val="1"/>
          <w:color w:val="000000"/>
          <w:sz w:val="28"/>
          <w:szCs w:val="28"/>
        </w:rPr>
        <w:tab/>
        <w:t>Приказ министерства образования Белгородской области от 01.03.2022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№694 «Об утверждении регионального плана мероприятий ("дорожной карты") по содействию развитию конкуренции в сфере образования на 2022-2025 годы».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5.</w:t>
      </w:r>
      <w:r w:rsidRPr="00117B10">
        <w:rPr>
          <w:rStyle w:val="1"/>
          <w:color w:val="000000"/>
          <w:sz w:val="28"/>
          <w:szCs w:val="28"/>
        </w:rPr>
        <w:tab/>
        <w:t>Приказ министерства образования Белгородской области от 25.03.2022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№952 «Об утверждении примерного положения о Консультационном центре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lastRenderedPageBreak/>
        <w:t>«</w:t>
      </w:r>
      <w:proofErr w:type="spellStart"/>
      <w:r w:rsidRPr="00117B10">
        <w:rPr>
          <w:rStyle w:val="1"/>
          <w:color w:val="000000"/>
          <w:sz w:val="28"/>
          <w:szCs w:val="28"/>
        </w:rPr>
        <w:t>Лекотека</w:t>
      </w:r>
      <w:proofErr w:type="spellEnd"/>
      <w:r w:rsidRPr="00117B10">
        <w:rPr>
          <w:rStyle w:val="1"/>
          <w:color w:val="000000"/>
          <w:sz w:val="28"/>
          <w:szCs w:val="28"/>
        </w:rPr>
        <w:t>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6.</w:t>
      </w:r>
      <w:r w:rsidRPr="00117B10">
        <w:rPr>
          <w:rStyle w:val="1"/>
          <w:color w:val="000000"/>
          <w:sz w:val="28"/>
          <w:szCs w:val="28"/>
        </w:rPr>
        <w:tab/>
        <w:t>Приказ министерства образования Белгородской области от 21.04.2022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№1231 «Об утверждении "дорожной карты" по развитию рынка услуг психолог</w:t>
      </w:r>
      <w:proofErr w:type="gramStart"/>
      <w:r w:rsidRPr="00117B10">
        <w:rPr>
          <w:rStyle w:val="1"/>
          <w:color w:val="000000"/>
          <w:sz w:val="28"/>
          <w:szCs w:val="28"/>
        </w:rPr>
        <w:t>о-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 педагогического сопровождения детей с ОВЗ в негосударственном секторе дошкольного образования».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7.</w:t>
      </w:r>
      <w:r w:rsidRPr="00117B10">
        <w:rPr>
          <w:rStyle w:val="1"/>
          <w:color w:val="000000"/>
          <w:sz w:val="28"/>
          <w:szCs w:val="28"/>
        </w:rPr>
        <w:tab/>
        <w:t>Приказ министерства образования Белгородской области от 29.06.2022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№2090 «Об утверждении положения о системе мониторинга качества дошкольного образования в образовательных организациях Белгородской области».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8.</w:t>
      </w:r>
      <w:r w:rsidRPr="00117B10">
        <w:rPr>
          <w:rStyle w:val="1"/>
          <w:color w:val="000000"/>
          <w:sz w:val="28"/>
          <w:szCs w:val="28"/>
        </w:rPr>
        <w:tab/>
        <w:t>Приказ министерства образования Белгородской области от 23.12.2022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№4057 «Об утверждении «дорожной карты» (по внедрению электронного портфеля игровых и образовательных практик поддержки семей с детьми дошкольного возраста «Дети в приоритете»)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9.</w:t>
      </w:r>
      <w:r w:rsidRPr="00117B10">
        <w:rPr>
          <w:rStyle w:val="1"/>
          <w:color w:val="000000"/>
          <w:sz w:val="28"/>
          <w:szCs w:val="28"/>
        </w:rPr>
        <w:tab/>
        <w:t>Приказ министерства образования Белгородской области от 10.04.2023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№1162 «Об организации деятельности по внедрению федеральных образовательных программ дошкольного образования».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10.</w:t>
      </w:r>
      <w:r w:rsidRPr="00117B10">
        <w:rPr>
          <w:rStyle w:val="1"/>
          <w:color w:val="000000"/>
          <w:sz w:val="28"/>
          <w:szCs w:val="28"/>
        </w:rPr>
        <w:tab/>
        <w:t>Приказ министерства образования Белгородской области от 04.05.2023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№1393 «Об утверждении примерного порядка организации и функционирования семейной дошкольной группы».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11.</w:t>
      </w:r>
      <w:r w:rsidRPr="00117B10">
        <w:rPr>
          <w:rStyle w:val="1"/>
          <w:color w:val="000000"/>
          <w:sz w:val="28"/>
          <w:szCs w:val="28"/>
        </w:rPr>
        <w:tab/>
        <w:t>Письмо департамента образования Белгородской области от 30.04.2020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12.</w:t>
      </w:r>
      <w:r w:rsidRPr="00117B10">
        <w:rPr>
          <w:rStyle w:val="1"/>
          <w:color w:val="000000"/>
          <w:sz w:val="28"/>
          <w:szCs w:val="28"/>
        </w:rPr>
        <w:tab/>
        <w:t>№ 9-09/14/2380 «Методические рекомендации по насыщению развивающей предметно-пространственной среды элементами «доброжелательного пространства». Письмо министерства образования Белгородской области от 14.04.2022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№17-09/1401/0266 «О повышении качества условий для развития детского техник</w:t>
      </w:r>
      <w:proofErr w:type="gramStart"/>
      <w:r w:rsidRPr="00117B10">
        <w:rPr>
          <w:rStyle w:val="1"/>
          <w:color w:val="000000"/>
          <w:sz w:val="28"/>
          <w:szCs w:val="28"/>
        </w:rPr>
        <w:t>о-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 конструктивного творчеств».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13.</w:t>
      </w:r>
      <w:r w:rsidRPr="00117B10">
        <w:rPr>
          <w:rStyle w:val="1"/>
          <w:color w:val="000000"/>
          <w:sz w:val="28"/>
          <w:szCs w:val="28"/>
        </w:rPr>
        <w:tab/>
        <w:t>Письмо министерства образования Белгородской области от 13.05.2022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№17-09/14/1679 «О результатах мониторинга кадрового обеспечения детей дошкольного возраста специалистами психолого-педагогического сопровождения»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14.</w:t>
      </w:r>
      <w:r w:rsidRPr="00117B10">
        <w:rPr>
          <w:rStyle w:val="1"/>
          <w:color w:val="000000"/>
          <w:sz w:val="28"/>
          <w:szCs w:val="28"/>
        </w:rPr>
        <w:tab/>
        <w:t>Письмо министерства образования Белгородской области от 27.05.2022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№17-09/1866 «О сетевой форме реализации образовательных программ по обучению плаванию детей дошкольного возраста»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15.</w:t>
      </w:r>
      <w:r w:rsidRPr="00117B10">
        <w:rPr>
          <w:rStyle w:val="1"/>
          <w:color w:val="000000"/>
          <w:sz w:val="28"/>
          <w:szCs w:val="28"/>
        </w:rPr>
        <w:tab/>
        <w:t>Письмо министерства образования Белгородской области от 20.07.2022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№17-5/3191-17-1624 «О введении ставок социальных педагогов в штатные расписания ДОО Белгородской области»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lastRenderedPageBreak/>
        <w:t>16.</w:t>
      </w:r>
      <w:r w:rsidRPr="00117B10">
        <w:rPr>
          <w:rStyle w:val="1"/>
          <w:color w:val="000000"/>
          <w:sz w:val="28"/>
          <w:szCs w:val="28"/>
        </w:rPr>
        <w:tab/>
        <w:t>Письмо министерства образования Белгородской области от 27.07.2022 г. № 17-09/14/2723 «О перечне игрового и обучающего оборудования для ДОО»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17.</w:t>
      </w:r>
      <w:r w:rsidRPr="00117B10">
        <w:rPr>
          <w:rStyle w:val="1"/>
          <w:color w:val="000000"/>
          <w:sz w:val="28"/>
          <w:szCs w:val="28"/>
        </w:rPr>
        <w:tab/>
        <w:t>Письмо министерства образования Белгородской области от 03.02.2023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№17-5/6795-017-264 «О совершенствовании учебно-методических и материально- технических условий реализации образовательных программ дошкольного образования».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18.</w:t>
      </w:r>
      <w:r w:rsidRPr="00117B10">
        <w:rPr>
          <w:rStyle w:val="1"/>
          <w:color w:val="000000"/>
          <w:sz w:val="28"/>
          <w:szCs w:val="28"/>
        </w:rPr>
        <w:tab/>
        <w:t>Письмо министерства образования Белгородской области от 27.04.2023 г.</w:t>
      </w:r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proofErr w:type="gramStart"/>
      <w:r w:rsidRPr="00117B10">
        <w:rPr>
          <w:rStyle w:val="1"/>
          <w:color w:val="000000"/>
          <w:sz w:val="28"/>
          <w:szCs w:val="28"/>
        </w:rPr>
        <w:t xml:space="preserve">№17-09/14/1508 «О направлении методических рекомендаций» (Методические рекомендации по проведению социально-патриотической акции с участием педагогов, воспитанников дошкольных образовательных организаций и родителей, посвященной юбилею </w:t>
      </w:r>
      <w:proofErr w:type="spellStart"/>
      <w:r w:rsidRPr="00117B10">
        <w:rPr>
          <w:rStyle w:val="1"/>
          <w:color w:val="000000"/>
          <w:sz w:val="28"/>
          <w:szCs w:val="28"/>
        </w:rPr>
        <w:t>Прохоровского</w:t>
      </w:r>
      <w:proofErr w:type="spellEnd"/>
      <w:r w:rsidRPr="00117B10">
        <w:rPr>
          <w:rStyle w:val="1"/>
          <w:color w:val="000000"/>
          <w:sz w:val="28"/>
          <w:szCs w:val="28"/>
        </w:rPr>
        <w:t xml:space="preserve"> сражения «И память этой битвы в людях свята!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117B10">
        <w:rPr>
          <w:rStyle w:val="1"/>
          <w:color w:val="000000"/>
          <w:sz w:val="28"/>
          <w:szCs w:val="28"/>
        </w:rPr>
        <w:t>И слава до</w:t>
      </w:r>
      <w:r>
        <w:rPr>
          <w:rStyle w:val="1"/>
          <w:color w:val="000000"/>
          <w:sz w:val="28"/>
          <w:szCs w:val="28"/>
        </w:rPr>
        <w:t xml:space="preserve"> сих пор еще жива...»)</w:t>
      </w:r>
      <w:proofErr w:type="gramEnd"/>
    </w:p>
    <w:p w:rsidR="00117B10" w:rsidRPr="00117B10" w:rsidRDefault="00117B10" w:rsidP="00117B10">
      <w:pPr>
        <w:pStyle w:val="a5"/>
        <w:ind w:firstLine="720"/>
        <w:jc w:val="both"/>
        <w:rPr>
          <w:rStyle w:val="1"/>
          <w:color w:val="000000"/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Устав МБОУ «Яблоновская СОШ»;</w:t>
      </w:r>
    </w:p>
    <w:p w:rsidR="00117B10" w:rsidRPr="00117B10" w:rsidRDefault="00117B10" w:rsidP="00117B10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‒</w:t>
      </w:r>
      <w:r w:rsidRPr="00117B10">
        <w:rPr>
          <w:rStyle w:val="1"/>
          <w:color w:val="000000"/>
          <w:sz w:val="28"/>
          <w:szCs w:val="28"/>
        </w:rPr>
        <w:tab/>
        <w:t>Программа развития МБОУ «Яблоновская СОШ».</w:t>
      </w:r>
    </w:p>
    <w:p w:rsidR="00117B10" w:rsidRPr="00117B10" w:rsidRDefault="00117B10" w:rsidP="00117B10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proofErr w:type="gramStart"/>
      <w:r w:rsidRPr="00117B10">
        <w:rPr>
          <w:rStyle w:val="1"/>
          <w:color w:val="000009"/>
          <w:sz w:val="28"/>
          <w:szCs w:val="28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117B10">
        <w:rPr>
          <w:rStyle w:val="1"/>
          <w:color w:val="000009"/>
          <w:sz w:val="28"/>
          <w:szCs w:val="28"/>
        </w:rPr>
        <w:t xml:space="preserve"> возраста видов деятельности.</w:t>
      </w:r>
    </w:p>
    <w:p w:rsidR="00117B10" w:rsidRPr="00117B10" w:rsidRDefault="00117B10" w:rsidP="00117B10">
      <w:pPr>
        <w:pStyle w:val="a5"/>
        <w:shd w:val="clear" w:color="auto" w:fill="auto"/>
        <w:ind w:firstLine="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Срок реализации программы -1 год.</w:t>
      </w:r>
    </w:p>
    <w:p w:rsidR="00117B10" w:rsidRPr="00117B10" w:rsidRDefault="00117B10" w:rsidP="00117B10">
      <w:pPr>
        <w:pStyle w:val="11"/>
        <w:keepNext/>
        <w:keepLines/>
        <w:shd w:val="clear" w:color="auto" w:fill="auto"/>
        <w:tabs>
          <w:tab w:val="left" w:pos="1622"/>
        </w:tabs>
        <w:jc w:val="both"/>
        <w:rPr>
          <w:sz w:val="28"/>
          <w:szCs w:val="28"/>
        </w:rPr>
      </w:pPr>
      <w:bookmarkStart w:id="1" w:name="bookmark6"/>
      <w:bookmarkStart w:id="2" w:name="bookmark7"/>
      <w:r w:rsidRPr="00117B10">
        <w:rPr>
          <w:rStyle w:val="10"/>
          <w:bCs/>
          <w:color w:val="000000"/>
          <w:sz w:val="28"/>
          <w:szCs w:val="28"/>
        </w:rPr>
        <w:t>Цели и задачи Программы</w:t>
      </w:r>
      <w:bookmarkEnd w:id="1"/>
      <w:bookmarkEnd w:id="2"/>
    </w:p>
    <w:p w:rsidR="00117B10" w:rsidRPr="00117B10" w:rsidRDefault="00117B10" w:rsidP="00117B10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 xml:space="preserve">Учитывая содержание пункта 1 статьи 64 Федерального закона «Об образовании в Российской Федерации» и пункта 1 раздела 1 ФОП </w:t>
      </w:r>
      <w:proofErr w:type="gramStart"/>
      <w:r w:rsidRPr="00117B10">
        <w:rPr>
          <w:rStyle w:val="1"/>
          <w:color w:val="000000"/>
          <w:sz w:val="28"/>
          <w:szCs w:val="28"/>
        </w:rPr>
        <w:t>ДО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, </w:t>
      </w:r>
      <w:proofErr w:type="gramStart"/>
      <w:r w:rsidRPr="00117B10">
        <w:rPr>
          <w:rStyle w:val="1"/>
          <w:color w:val="000000"/>
          <w:sz w:val="28"/>
          <w:szCs w:val="28"/>
        </w:rPr>
        <w:t>целями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 Программы являются разностороннее развитие детей дошкольного возраста с учетом их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17B10" w:rsidRPr="00117B10" w:rsidRDefault="00117B10" w:rsidP="00117B10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proofErr w:type="gramStart"/>
      <w:r w:rsidRPr="00117B10">
        <w:rPr>
          <w:rStyle w:val="1"/>
          <w:color w:val="000000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117B10" w:rsidRPr="00117B10" w:rsidRDefault="00117B10" w:rsidP="00117B10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Цели Программы достигаются через решение следующих задач:</w:t>
      </w:r>
    </w:p>
    <w:p w:rsidR="00117B10" w:rsidRPr="00117B10" w:rsidRDefault="00117B10" w:rsidP="00117B10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117B10">
        <w:rPr>
          <w:rStyle w:val="1"/>
          <w:color w:val="000000"/>
          <w:sz w:val="28"/>
          <w:szCs w:val="28"/>
        </w:rPr>
        <w:t>ДО</w:t>
      </w:r>
      <w:proofErr w:type="gramEnd"/>
      <w:r w:rsidRPr="00117B10">
        <w:rPr>
          <w:rStyle w:val="1"/>
          <w:color w:val="000000"/>
          <w:sz w:val="28"/>
          <w:szCs w:val="28"/>
        </w:rPr>
        <w:t>;</w:t>
      </w:r>
    </w:p>
    <w:p w:rsidR="00117B10" w:rsidRPr="00117B10" w:rsidRDefault="00117B10" w:rsidP="00117B10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117B10">
        <w:rPr>
          <w:rStyle w:val="1"/>
          <w:color w:val="000000"/>
          <w:sz w:val="28"/>
          <w:szCs w:val="28"/>
        </w:rPr>
        <w:lastRenderedPageBreak/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117B10">
        <w:rPr>
          <w:rStyle w:val="1"/>
          <w:color w:val="000000"/>
          <w:sz w:val="28"/>
          <w:szCs w:val="28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17B10" w:rsidRPr="00117B10" w:rsidRDefault="00117B10" w:rsidP="00117B10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117B10" w:rsidRPr="00117B10" w:rsidRDefault="00117B10" w:rsidP="00117B10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117B10" w:rsidRPr="00117B10" w:rsidRDefault="00117B10" w:rsidP="00117B10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17B10" w:rsidRPr="00117B10" w:rsidRDefault="00117B10" w:rsidP="00117B10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117B10" w:rsidRPr="00117B10" w:rsidRDefault="00117B10" w:rsidP="00117B10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117B10" w:rsidRPr="00117B10" w:rsidRDefault="00117B10" w:rsidP="00117B10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260"/>
        <w:ind w:firstLine="720"/>
        <w:jc w:val="both"/>
        <w:rPr>
          <w:sz w:val="28"/>
          <w:szCs w:val="28"/>
        </w:rPr>
      </w:pPr>
      <w:r w:rsidRPr="00117B10">
        <w:rPr>
          <w:rStyle w:val="1"/>
          <w:color w:val="000000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17B10" w:rsidRPr="00117B10" w:rsidRDefault="00117B10" w:rsidP="00117B1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117B10" w:rsidRPr="0011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6BE575DD"/>
    <w:multiLevelType w:val="hybridMultilevel"/>
    <w:tmpl w:val="D10EAB6C"/>
    <w:lvl w:ilvl="0" w:tplc="58A8B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C2D9E"/>
    <w:multiLevelType w:val="multilevel"/>
    <w:tmpl w:val="8DA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1137B"/>
    <w:multiLevelType w:val="multilevel"/>
    <w:tmpl w:val="F5C62E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10"/>
    <w:rsid w:val="00117B10"/>
    <w:rsid w:val="001F3F2C"/>
    <w:rsid w:val="00325410"/>
    <w:rsid w:val="003C4A6B"/>
    <w:rsid w:val="00F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01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301A1"/>
  </w:style>
  <w:style w:type="paragraph" w:customStyle="1" w:styleId="TableParagraph">
    <w:name w:val="Table Paragraph"/>
    <w:basedOn w:val="a"/>
    <w:uiPriority w:val="1"/>
    <w:qFormat/>
    <w:rsid w:val="00F301A1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5"/>
    <w:uiPriority w:val="99"/>
    <w:locked/>
    <w:rsid w:val="00117B10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117B10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1"/>
    <w:uiPriority w:val="99"/>
    <w:qFormat/>
    <w:rsid w:val="00117B1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117B10"/>
  </w:style>
  <w:style w:type="paragraph" w:customStyle="1" w:styleId="11">
    <w:name w:val="Заголовок №1"/>
    <w:basedOn w:val="a"/>
    <w:link w:val="10"/>
    <w:uiPriority w:val="99"/>
    <w:rsid w:val="00117B10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01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301A1"/>
  </w:style>
  <w:style w:type="paragraph" w:customStyle="1" w:styleId="TableParagraph">
    <w:name w:val="Table Paragraph"/>
    <w:basedOn w:val="a"/>
    <w:uiPriority w:val="1"/>
    <w:qFormat/>
    <w:rsid w:val="00F301A1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5"/>
    <w:uiPriority w:val="99"/>
    <w:locked/>
    <w:rsid w:val="00117B10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117B10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1"/>
    <w:uiPriority w:val="99"/>
    <w:qFormat/>
    <w:rsid w:val="00117B1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117B10"/>
  </w:style>
  <w:style w:type="paragraph" w:customStyle="1" w:styleId="11">
    <w:name w:val="Заголовок №1"/>
    <w:basedOn w:val="a"/>
    <w:link w:val="10"/>
    <w:uiPriority w:val="99"/>
    <w:rsid w:val="00117B10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2023-10-17T06:14:00Z</dcterms:created>
  <dcterms:modified xsi:type="dcterms:W3CDTF">2023-10-26T11:26:00Z</dcterms:modified>
</cp:coreProperties>
</file>